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瑞士探亲签证所需材料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如果您希望前往瑞士探亲或访友，并停留不超过90天，则需要申请瑞士探亲签证。瑞士探亲签证除了申请者基本材料外还需要境外亲人或朋友提供邀请方相关材料，如下所示：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签证类型：探亲签证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有效期限：领馆定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停留期限：按申请，一般不超过90天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入境次数：领馆定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7"/>
        <w:tblW w:w="87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2226"/>
        <w:gridCol w:w="4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705"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材料类型</w:t>
            </w:r>
          </w:p>
        </w:tc>
        <w:tc>
          <w:tcPr>
            <w:tcW w:w="2226" w:type="dxa"/>
            <w:shd w:val="clear" w:color="auto" w:fill="0070C0"/>
            <w:vAlign w:val="center"/>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所需材料</w:t>
            </w:r>
          </w:p>
        </w:tc>
        <w:tc>
          <w:tcPr>
            <w:tcW w:w="4789"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基本资料</w:t>
            </w: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签证申请表</w:t>
            </w:r>
          </w:p>
        </w:tc>
        <w:tc>
          <w:tcPr>
            <w:tcW w:w="4789"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请完整填写，并由本人签字</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出行时间真实，填写的联系电话需保持畅通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8"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护照（原件）</w:t>
            </w:r>
          </w:p>
        </w:tc>
        <w:tc>
          <w:tcPr>
            <w:tcW w:w="4789" w:type="dxa"/>
            <w:vAlign w:val="center"/>
          </w:tcPr>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rPr>
              <w:t>•有效期需超出在美预定停留期至少六个月</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•至少有两页供使用的签证空白页</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•如有更换必须提供旧护照，如果丢失要有公安机关的证明信</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•如有旧护照护照也要提供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照片（原件）</w:t>
            </w:r>
          </w:p>
        </w:tc>
        <w:tc>
          <w:tcPr>
            <w:tcW w:w="4789"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近6个月内拍摄彩色照片2张，相同底版</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规</w:t>
            </w:r>
            <w:r>
              <w:rPr>
                <w:rFonts w:hint="eastAsia" w:ascii="微软雅黑" w:hAnsi="微软雅黑" w:eastAsia="微软雅黑" w:cs="微软雅黑"/>
                <w:sz w:val="18"/>
                <w:szCs w:val="18"/>
                <w:lang w:val="en-US" w:eastAsia="zh-CN"/>
              </w:rPr>
              <w:t>格：2寸，35mmX45mm</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白色</w:t>
            </w:r>
            <w:r>
              <w:rPr>
                <w:rFonts w:hint="eastAsia" w:ascii="微软雅黑" w:hAnsi="微软雅黑" w:eastAsia="微软雅黑" w:cs="微软雅黑"/>
                <w:sz w:val="18"/>
                <w:szCs w:val="18"/>
                <w:lang w:val="en-US" w:eastAsia="zh-CN"/>
              </w:rPr>
              <w:t>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身份证（复印件）</w:t>
            </w:r>
          </w:p>
        </w:tc>
        <w:tc>
          <w:tcPr>
            <w:tcW w:w="4789" w:type="dxa"/>
            <w:vAlign w:val="center"/>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•身份证正反面复印件</w:t>
            </w:r>
          </w:p>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eastAsia="zh-CN"/>
              </w:rPr>
              <w:t>（</w:t>
            </w:r>
            <w:r>
              <w:rPr>
                <w:rFonts w:hint="eastAsia" w:ascii="微软雅黑" w:hAnsi="微软雅黑" w:eastAsia="微软雅黑" w:cs="微软雅黑"/>
                <w:sz w:val="18"/>
                <w:szCs w:val="18"/>
              </w:rPr>
              <w:t>16周岁以下如没有，可不提供</w:t>
            </w:r>
            <w:r>
              <w:rPr>
                <w:rFonts w:hint="eastAsia" w:ascii="微软雅黑" w:hAnsi="微软雅黑" w:eastAsia="微软雅黑" w:cs="微软雅黑"/>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户口本（复印件）</w:t>
            </w:r>
          </w:p>
        </w:tc>
        <w:tc>
          <w:tcPr>
            <w:tcW w:w="4789"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 xml:space="preserve">•申请人所在户口整本复印件 </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结婚证（复印件）</w:t>
            </w:r>
          </w:p>
        </w:tc>
        <w:tc>
          <w:tcPr>
            <w:tcW w:w="4789"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如已婚，请提供结婚证复印件</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如果是离异人员提供离婚证复印件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暂住证明</w:t>
            </w:r>
          </w:p>
        </w:tc>
        <w:tc>
          <w:tcPr>
            <w:tcW w:w="4789" w:type="dxa"/>
            <w:vAlign w:val="center"/>
          </w:tcPr>
          <w:p>
            <w:pPr>
              <w:jc w:val="both"/>
              <w:rPr>
                <w:rFonts w:hint="eastAsia" w:ascii="宋体" w:hAnsi="宋体" w:eastAsia="宋体" w:cs="宋体"/>
                <w:i w:val="0"/>
                <w:caps w:val="0"/>
                <w:color w:val="666666"/>
                <w:spacing w:val="0"/>
                <w:sz w:val="21"/>
                <w:szCs w:val="21"/>
                <w:shd w:val="clear" w:fill="FFFFFF"/>
                <w:lang w:val="en-US" w:eastAsia="zh-CN"/>
              </w:rPr>
            </w:pPr>
            <w:r>
              <w:rPr>
                <w:rFonts w:hint="eastAsia" w:ascii="微软雅黑" w:hAnsi="微软雅黑" w:eastAsia="微软雅黑" w:cs="微软雅黑"/>
                <w:sz w:val="18"/>
                <w:szCs w:val="18"/>
                <w:vertAlign w:val="baseline"/>
                <w:lang w:val="en-US" w:eastAsia="zh-CN"/>
              </w:rPr>
              <w:t>•如果申请人户口所在地不在本领区管辖范围请提供暂住证原件和复印件，并且必须是生效3各月以上的暂住证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工作证明材料</w:t>
            </w: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单位证明信（原件）</w:t>
            </w:r>
          </w:p>
        </w:tc>
        <w:tc>
          <w:tcPr>
            <w:tcW w:w="4789"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•由雇主出具的证明信(英文、德文、法文、意大利语或者罗曼什语) ，需使用公司正式的信头纸并加盖公章，公司负责人亲笔签字，并明确日期及如下信息：</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1.任职公司的地址、电话和传真号码</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2.任职公司签字人员的姓名和职务</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3.申请人姓名、职务、收入和工作年限</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4.行程目的</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5.公司为申请人保留职位</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6.费用承担方以及准假证明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center"/>
              <w:rPr>
                <w:rFonts w:hint="eastAsia" w:ascii="微软雅黑" w:hAnsi="微软雅黑" w:eastAsia="微软雅黑" w:cs="微软雅黑"/>
                <w:sz w:val="18"/>
                <w:szCs w:val="18"/>
                <w:vertAlign w:val="baseline"/>
                <w:lang w:val="en-US" w:eastAsia="zh-CN"/>
              </w:rPr>
            </w:pP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单位资质证明（复印件）</w:t>
            </w:r>
          </w:p>
        </w:tc>
        <w:tc>
          <w:tcPr>
            <w:tcW w:w="4789"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•营业执照/机构代码/事业单位法人证书(或相似功能材料)复印件（加盖公司公章）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p>
          <w:p>
            <w:pPr>
              <w:jc w:val="center"/>
              <w:rPr>
                <w:rFonts w:hint="eastAsia" w:ascii="微软雅黑" w:hAnsi="微软雅黑" w:eastAsia="微软雅黑" w:cs="微软雅黑"/>
                <w:sz w:val="18"/>
                <w:szCs w:val="18"/>
                <w:vertAlign w:val="baseline"/>
                <w:lang w:val="en-US" w:eastAsia="zh-CN"/>
              </w:rPr>
            </w:pPr>
          </w:p>
          <w:p>
            <w:pPr>
              <w:jc w:val="center"/>
              <w:rPr>
                <w:rFonts w:hint="eastAsia" w:ascii="微软雅黑" w:hAnsi="微软雅黑" w:eastAsia="微软雅黑" w:cs="微软雅黑"/>
                <w:sz w:val="18"/>
                <w:szCs w:val="18"/>
                <w:vertAlign w:val="baseline"/>
                <w:lang w:val="en-US" w:eastAsia="zh-CN"/>
              </w:rPr>
            </w:pPr>
          </w:p>
          <w:p>
            <w:pPr>
              <w:jc w:val="center"/>
              <w:rPr>
                <w:rFonts w:hint="eastAsia" w:ascii="微软雅黑" w:hAnsi="微软雅黑" w:eastAsia="微软雅黑" w:cs="微软雅黑"/>
                <w:sz w:val="18"/>
                <w:szCs w:val="18"/>
                <w:vertAlign w:val="baseline"/>
                <w:lang w:val="en-US" w:eastAsia="zh-CN"/>
              </w:rPr>
            </w:pPr>
          </w:p>
          <w:p>
            <w:pPr>
              <w:jc w:val="center"/>
              <w:rPr>
                <w:rFonts w:hint="eastAsia" w:ascii="微软雅黑" w:hAnsi="微软雅黑" w:eastAsia="微软雅黑" w:cs="微软雅黑"/>
                <w:sz w:val="18"/>
                <w:szCs w:val="18"/>
                <w:vertAlign w:val="baseline"/>
                <w:lang w:val="en-US" w:eastAsia="zh-CN"/>
              </w:rPr>
            </w:pPr>
          </w:p>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资产证明材料</w:t>
            </w:r>
          </w:p>
        </w:tc>
        <w:tc>
          <w:tcPr>
            <w:tcW w:w="2226" w:type="dxa"/>
            <w:vAlign w:val="center"/>
          </w:tcPr>
          <w:p>
            <w:pPr>
              <w:jc w:val="center"/>
              <w:rPr>
                <w:rFonts w:hint="eastAsia" w:ascii="微软雅黑" w:hAnsi="微软雅黑" w:eastAsia="微软雅黑" w:cs="微软雅黑"/>
                <w:sz w:val="18"/>
                <w:szCs w:val="18"/>
                <w:vertAlign w:val="baseline"/>
                <w:lang w:val="en-US" w:eastAsia="zh-CN"/>
              </w:rPr>
            </w:pPr>
          </w:p>
          <w:p>
            <w:pPr>
              <w:jc w:val="center"/>
              <w:rPr>
                <w:rFonts w:hint="eastAsia" w:ascii="微软雅黑" w:hAnsi="微软雅黑" w:eastAsia="微软雅黑" w:cs="微软雅黑"/>
                <w:sz w:val="18"/>
                <w:szCs w:val="18"/>
                <w:vertAlign w:val="baseline"/>
                <w:lang w:val="en-US" w:eastAsia="zh-CN"/>
              </w:rPr>
            </w:pPr>
          </w:p>
          <w:p>
            <w:pPr>
              <w:jc w:val="center"/>
              <w:rPr>
                <w:rFonts w:hint="eastAsia" w:ascii="微软雅黑" w:hAnsi="微软雅黑" w:eastAsia="微软雅黑" w:cs="微软雅黑"/>
                <w:sz w:val="18"/>
                <w:szCs w:val="18"/>
                <w:vertAlign w:val="baseline"/>
                <w:lang w:val="en-US" w:eastAsia="zh-CN"/>
              </w:rPr>
            </w:pPr>
          </w:p>
          <w:p>
            <w:pPr>
              <w:jc w:val="center"/>
              <w:rPr>
                <w:rFonts w:hint="eastAsia" w:ascii="微软雅黑" w:hAnsi="微软雅黑" w:eastAsia="微软雅黑" w:cs="微软雅黑"/>
                <w:sz w:val="18"/>
                <w:szCs w:val="18"/>
                <w:vertAlign w:val="baseline"/>
                <w:lang w:val="en-US" w:eastAsia="zh-CN"/>
              </w:rPr>
            </w:pPr>
          </w:p>
          <w:p>
            <w:pPr>
              <w:jc w:val="center"/>
              <w:rPr>
                <w:rFonts w:hint="eastAsia" w:ascii="微软雅黑" w:hAnsi="微软雅黑" w:eastAsia="微软雅黑" w:cs="微软雅黑"/>
                <w:sz w:val="18"/>
                <w:szCs w:val="18"/>
                <w:vertAlign w:val="baseline"/>
                <w:lang w:val="en-US" w:eastAsia="zh-CN"/>
              </w:rPr>
            </w:pPr>
          </w:p>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活期资金证明</w:t>
            </w:r>
          </w:p>
        </w:tc>
        <w:tc>
          <w:tcPr>
            <w:tcW w:w="4789"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•本人名下的工资卡银行对账单或工资存折原件，需有最近6个月记录，余额5万元或以上，近期不能有突然大笔金额存入，银行流水账单需有本人姓名以及加盖银行业务章；（如有，必须提供）</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•如没有工资卡（工资存折）或工资账单余额不足5万，请提供本人名下其他活期流水账单，需有最近6个月记录，经常使用，余额5万元或以上，近期不能有突然大笔金额存入；</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•如本人名下活期资金不足5万，请提供配偶名下活期资金证明作为辅助。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tcBorders/>
            <w:vAlign w:val="center"/>
          </w:tcPr>
          <w:p>
            <w:pPr>
              <w:jc w:val="center"/>
              <w:rPr>
                <w:rFonts w:hint="eastAsia" w:ascii="微软雅黑" w:hAnsi="微软雅黑" w:eastAsia="微软雅黑" w:cs="微软雅黑"/>
                <w:sz w:val="18"/>
                <w:szCs w:val="18"/>
                <w:vertAlign w:val="baseline"/>
                <w:lang w:val="en-US" w:eastAsia="zh-CN"/>
              </w:rPr>
            </w:pP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定期资金证明</w:t>
            </w:r>
          </w:p>
        </w:tc>
        <w:tc>
          <w:tcPr>
            <w:tcW w:w="4789" w:type="dxa"/>
            <w:vAlign w:val="center"/>
          </w:tcPr>
          <w:p>
            <w:pPr>
              <w:jc w:val="both"/>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sz w:val="18"/>
                <w:szCs w:val="18"/>
                <w:vertAlign w:val="baseline"/>
                <w:lang w:val="en-US" w:eastAsia="zh-CN"/>
              </w:rPr>
              <w:t>•</w:t>
            </w:r>
            <w:r>
              <w:rPr>
                <w:rFonts w:hint="eastAsia" w:ascii="微软雅黑" w:hAnsi="微软雅黑" w:eastAsia="微软雅黑" w:cs="微软雅黑"/>
                <w:kern w:val="2"/>
                <w:sz w:val="18"/>
                <w:szCs w:val="18"/>
                <w:vertAlign w:val="baseline"/>
                <w:lang w:val="en-US" w:eastAsia="zh-CN" w:bidi="ar-SA"/>
              </w:rPr>
              <w:t>建议提供本人或者配偶名下的定期资金材料作为辅助，例如定期存折、定期存款单等，资金存入时间建议超过6个月或以上。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邀请方材料</w:t>
            </w: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邀请函（原件）</w:t>
            </w:r>
          </w:p>
        </w:tc>
        <w:tc>
          <w:tcPr>
            <w:tcW w:w="4789"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•探亲访友请提供邀请信原件，须注明邀请人的地址、电话号码等相关联系方式，护照信息等联系信息，内容须包括：</w:t>
            </w:r>
          </w:p>
          <w:p>
            <w:pPr>
              <w:numPr>
                <w:ilvl w:val="0"/>
                <w:numId w:val="1"/>
              </w:num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双方关系，申请人姓名及护照号码、出生日期等信息； </w:t>
            </w:r>
          </w:p>
          <w:p>
            <w:pPr>
              <w:numPr>
                <w:ilvl w:val="0"/>
                <w:numId w:val="1"/>
              </w:numPr>
              <w:ind w:left="0" w:leftChars="0" w:firstLine="0" w:firstLineChars="0"/>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到访目的，计划逗留的时间（具体停留时间段、逗留天数），行程安排以及费用由谁负责； </w:t>
            </w:r>
          </w:p>
          <w:p>
            <w:pPr>
              <w:numPr>
                <w:ilvl w:val="0"/>
                <w:numId w:val="1"/>
              </w:numPr>
              <w:ind w:left="0" w:leftChars="0" w:firstLine="0" w:firstLineChars="0"/>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 xml:space="preserve">邀请人姓名及亲笔签名。 </w:t>
            </w:r>
          </w:p>
          <w:p>
            <w:pPr>
              <w:numPr>
                <w:ilvl w:val="0"/>
                <w:numId w:val="0"/>
              </w:numPr>
              <w:ind w:left="0" w:leftChars="0" w:firstLine="0" w:firstLineChars="0"/>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注意：若邀请人为学生，还需要提供邀请人的学校在读证明或者毕业典礼邀请函；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tcBorders/>
            <w:vAlign w:val="center"/>
          </w:tcPr>
          <w:p>
            <w:pPr>
              <w:jc w:val="center"/>
              <w:rPr>
                <w:rFonts w:hint="eastAsia" w:ascii="微软雅黑" w:hAnsi="微软雅黑" w:eastAsia="微软雅黑" w:cs="微软雅黑"/>
                <w:sz w:val="18"/>
                <w:szCs w:val="18"/>
                <w:vertAlign w:val="baseline"/>
                <w:lang w:val="en-US" w:eastAsia="zh-CN"/>
              </w:rPr>
            </w:pP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邀请人身份证明（复印件）</w:t>
            </w:r>
          </w:p>
        </w:tc>
        <w:tc>
          <w:tcPr>
            <w:tcW w:w="4789"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•须提供邀请人的护照首页复印件，身份证复印件；非外方国籍的邀请人还需要提供该国有效签证页复印件或者居留许可复印件。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tcBorders/>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国际医疗保险</w:t>
            </w: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旅行保险单（原件）</w:t>
            </w:r>
          </w:p>
        </w:tc>
        <w:tc>
          <w:tcPr>
            <w:tcW w:w="4789"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•保额至少 3 万欧元，须涵盖医疗保险和送返费用</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•保险需涵盖全程，自出发航班起飞日起至归国抵达日，申请人姓名准确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restart"/>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辅助材料</w:t>
            </w: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车本，房本（复印件）</w:t>
            </w:r>
          </w:p>
        </w:tc>
        <w:tc>
          <w:tcPr>
            <w:tcW w:w="4789"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•本人名下房产证及机动车驾驶证复印件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9" w:hRule="atLeast"/>
          <w:jc w:val="center"/>
        </w:trPr>
        <w:tc>
          <w:tcPr>
            <w:tcW w:w="1705" w:type="dxa"/>
            <w:vMerge w:val="continue"/>
            <w:vAlign w:val="center"/>
          </w:tcPr>
          <w:p>
            <w:pPr>
              <w:jc w:val="center"/>
              <w:rPr>
                <w:rFonts w:hint="eastAsia" w:ascii="微软雅黑" w:hAnsi="微软雅黑" w:eastAsia="微软雅黑" w:cs="微软雅黑"/>
                <w:sz w:val="18"/>
                <w:szCs w:val="18"/>
                <w:vertAlign w:val="baseline"/>
                <w:lang w:val="en-US" w:eastAsia="zh-CN"/>
              </w:rPr>
            </w:pPr>
          </w:p>
        </w:tc>
        <w:tc>
          <w:tcPr>
            <w:tcW w:w="2226" w:type="dxa"/>
            <w:vAlign w:val="center"/>
          </w:tcPr>
          <w:p>
            <w:pPr>
              <w:jc w:val="center"/>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其他辅助材料</w:t>
            </w:r>
          </w:p>
        </w:tc>
        <w:tc>
          <w:tcPr>
            <w:tcW w:w="4789"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•例如股票、理财产品、存折基金等有价证券复印件</w:t>
            </w:r>
          </w:p>
        </w:tc>
      </w:tr>
    </w:tbl>
    <w:p>
      <w:pPr>
        <w:jc w:val="both"/>
        <w:rPr>
          <w:rFonts w:ascii="宋体" w:hAnsi="宋体" w:eastAsia="宋体" w:cs="宋体"/>
          <w:sz w:val="24"/>
          <w:szCs w:val="24"/>
        </w:rPr>
      </w:pPr>
      <w:bookmarkStart w:id="0" w:name="_GoBack"/>
      <w:bookmarkEnd w:id="0"/>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根据您的个人情况，领事馆可能会在您于签证申请中心提交完材料后要求您补交材料或信息，请知悉，递交完整的申请材料并不能确保签证的颁发。</w:t>
      </w:r>
    </w:p>
    <w:p/>
    <w:p/>
    <w:p/>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20B0604020202020204"/>
    <w:charset w:val="00"/>
    <w:family w:val="swiss"/>
    <w:pitch w:val="default"/>
    <w:sig w:usb0="00000000" w:usb1="00000000" w:usb2="00000009" w:usb3="00000000" w:csb0="000001FF" w:csb1="00000000"/>
  </w:font>
  <w:font w:name="Arial">
    <w:panose1 w:val="020B0604020202020204"/>
    <w:charset w:val="00"/>
    <w:family w:val="swiss"/>
    <w:pitch w:val="default"/>
    <w:sig w:usb0="E0002EFF" w:usb1="C0007843" w:usb2="00000009" w:usb3="00000000" w:csb0="400001FF" w:csb1="FFFF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-198755</wp:posOffset>
          </wp:positionH>
          <wp:positionV relativeFrom="paragraph">
            <wp:posOffset>-181610</wp:posOffset>
          </wp:positionV>
          <wp:extent cx="1040765" cy="645160"/>
          <wp:effectExtent l="0" t="0" r="6985" b="0"/>
          <wp:wrapThrough wrapText="bothSides">
            <wp:wrapPolygon>
              <wp:start x="1977" y="2551"/>
              <wp:lineTo x="0" y="3827"/>
              <wp:lineTo x="0" y="19134"/>
              <wp:lineTo x="1581" y="20409"/>
              <wp:lineTo x="18187" y="20409"/>
              <wp:lineTo x="21350" y="19134"/>
              <wp:lineTo x="21350" y="2551"/>
              <wp:lineTo x="16210" y="2551"/>
              <wp:lineTo x="1977" y="2551"/>
            </wp:wrapPolygon>
          </wp:wrapThrough>
          <wp:docPr id="1" name="图片 1" descr="2-logo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1(已去底)"/>
                  <pic:cNvPicPr>
                    <a:picLocks noChangeAspect="1"/>
                  </pic:cNvPicPr>
                </pic:nvPicPr>
                <pic:blipFill>
                  <a:blip r:embed="rId1"/>
                  <a:stretch>
                    <a:fillRect/>
                  </a:stretch>
                </pic:blipFill>
                <pic:spPr>
                  <a:xfrm>
                    <a:off x="0" y="0"/>
                    <a:ext cx="1040765" cy="6451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7AC17F"/>
    <w:multiLevelType w:val="singleLevel"/>
    <w:tmpl w:val="797AC17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1C29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2018-10-25T10:14:39Z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